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AED">
        <w:rPr>
          <w:rFonts w:ascii="Times New Roman" w:hAnsi="Times New Roman" w:cs="Times New Roman"/>
          <w:b/>
          <w:bCs/>
          <w:sz w:val="28"/>
          <w:szCs w:val="28"/>
        </w:rPr>
        <w:t xml:space="preserve">Отчет по </w:t>
      </w:r>
      <w:proofErr w:type="spellStart"/>
      <w:r w:rsidRPr="00B21DB2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Pr="00B21DB2">
        <w:rPr>
          <w:rFonts w:ascii="Times New Roman" w:hAnsi="Times New Roman" w:cs="Times New Roman"/>
          <w:b/>
          <w:bCs/>
          <w:sz w:val="28"/>
          <w:szCs w:val="28"/>
        </w:rPr>
        <w:t xml:space="preserve"> за 2018-2019 учебный год</w:t>
      </w:r>
    </w:p>
    <w:p w:rsidR="007E6AED" w:rsidRPr="00B21DB2" w:rsidRDefault="007E6AED" w:rsidP="007306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 Образовательная деятельность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DB2">
        <w:rPr>
          <w:rFonts w:ascii="Times New Roman" w:hAnsi="Times New Roman" w:cs="Times New Roman"/>
          <w:sz w:val="24"/>
          <w:szCs w:val="24"/>
        </w:rPr>
        <w:t>1.1 Общая численность воспитанников, осваивающих образовательную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программу дошкольного образования, в том числе: 2</w:t>
      </w:r>
      <w:r w:rsidR="00B21DB2" w:rsidRPr="00B21DB2">
        <w:rPr>
          <w:rFonts w:ascii="Times New Roman" w:hAnsi="Times New Roman" w:cs="Times New Roman"/>
          <w:sz w:val="24"/>
          <w:szCs w:val="24"/>
        </w:rPr>
        <w:t>96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полного дня (12 часов): 2</w:t>
      </w:r>
      <w:r w:rsidR="00B21DB2" w:rsidRPr="00B21DB2">
        <w:rPr>
          <w:rFonts w:ascii="Times New Roman" w:hAnsi="Times New Roman" w:cs="Times New Roman"/>
          <w:sz w:val="24"/>
          <w:szCs w:val="24"/>
        </w:rPr>
        <w:t>96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кратковременного пребывания (3 - 5 часов):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семейной дошкольной группе: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1.1.4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форме семейного образования с психолого-педагогическим сопровождением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на базе дошкольной образовательной организации: 0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1.2 Общая численность воспитанников в возрасте до 3 лет: 6</w:t>
      </w:r>
      <w:r w:rsidR="00B21DB2" w:rsidRPr="00B21DB2">
        <w:rPr>
          <w:rFonts w:ascii="Times New Roman" w:hAnsi="Times New Roman" w:cs="Times New Roman"/>
          <w:sz w:val="24"/>
          <w:szCs w:val="24"/>
        </w:rPr>
        <w:t>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1.3 Общая численность воспитанников в возрасте от 3 до 8 лет: 2</w:t>
      </w:r>
      <w:r w:rsidR="00B21DB2" w:rsidRPr="00B21DB2">
        <w:rPr>
          <w:rFonts w:ascii="Times New Roman" w:hAnsi="Times New Roman" w:cs="Times New Roman"/>
          <w:sz w:val="24"/>
          <w:szCs w:val="24"/>
        </w:rPr>
        <w:t>36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 Численность/удельный вес числе</w:t>
      </w:r>
      <w:bookmarkStart w:id="0" w:name="_GoBack"/>
      <w:bookmarkEnd w:id="0"/>
      <w:r w:rsidRPr="00B21DB2">
        <w:rPr>
          <w:rFonts w:ascii="Times New Roman" w:hAnsi="Times New Roman" w:cs="Times New Roman"/>
          <w:sz w:val="24"/>
          <w:szCs w:val="24"/>
        </w:rPr>
        <w:t>нности воспитанников в общей численности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воспитанников, получающих услуги присмотра и ухода: 2</w:t>
      </w:r>
      <w:r w:rsidR="00B21DB2" w:rsidRPr="00B21DB2">
        <w:rPr>
          <w:rFonts w:ascii="Times New Roman" w:hAnsi="Times New Roman" w:cs="Times New Roman"/>
          <w:sz w:val="24"/>
          <w:szCs w:val="24"/>
        </w:rPr>
        <w:t>96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полного дня (8 - 12 часов): 2</w:t>
      </w:r>
      <w:r w:rsidR="00B21DB2" w:rsidRPr="00B21DB2">
        <w:rPr>
          <w:rFonts w:ascii="Times New Roman" w:hAnsi="Times New Roman" w:cs="Times New Roman"/>
          <w:sz w:val="24"/>
          <w:szCs w:val="24"/>
        </w:rPr>
        <w:t>96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продленного дня (12 - 14 часов):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1.4.3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режиме круглосуточного пребывания: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1.5 Численность/удельный вес численности воспитанников с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возможностями здоровья в общей численности воспитанников, получающих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услуги: 2 человек</w:t>
      </w:r>
      <w:proofErr w:type="gramStart"/>
      <w:r w:rsidRPr="00B21DB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/ </w:t>
      </w:r>
      <w:r w:rsidR="00B21DB2" w:rsidRPr="00B21DB2">
        <w:rPr>
          <w:rFonts w:ascii="Times New Roman" w:hAnsi="Times New Roman" w:cs="Times New Roman"/>
          <w:sz w:val="24"/>
          <w:szCs w:val="24"/>
        </w:rPr>
        <w:t xml:space="preserve">6,7 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о коррекции недостатков в физическом и (или) психическом развитии: 1 человек/ </w:t>
      </w:r>
      <w:r w:rsidR="00B21DB2" w:rsidRPr="00B21DB2">
        <w:rPr>
          <w:rFonts w:ascii="Times New Roman" w:hAnsi="Times New Roman" w:cs="Times New Roman"/>
          <w:sz w:val="24"/>
          <w:szCs w:val="24"/>
        </w:rPr>
        <w:t xml:space="preserve">2,9 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освоению образовательной программы дошкольного образования: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1.5.3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присмотру и уходу: 0 человек/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1.6 Средний показатель пропущенных дней при посещении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по болезни на одного воспитанника: </w:t>
      </w:r>
      <w:r w:rsidR="00B21DB2" w:rsidRPr="00B21DB2">
        <w:rPr>
          <w:rFonts w:ascii="Times New Roman" w:hAnsi="Times New Roman" w:cs="Times New Roman"/>
          <w:sz w:val="24"/>
          <w:szCs w:val="24"/>
        </w:rPr>
        <w:t>2</w:t>
      </w:r>
      <w:r w:rsidRPr="00B21DB2">
        <w:rPr>
          <w:rFonts w:ascii="Times New Roman" w:hAnsi="Times New Roman" w:cs="Times New Roman"/>
          <w:sz w:val="24"/>
          <w:szCs w:val="24"/>
        </w:rPr>
        <w:t>,6%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 Общая численность педагогических работников, в том числе: 28 человек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1.7.1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высшее образование: 26 человек /92%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1.7.2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высшее образование педагогической направленности (профиля): 26 человек/ 92%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1.7.3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среднее профессиональное образование: 2 человека/ 8%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1.7.4 Численность/удельный вес численности педагогических работников, имеющих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среднее профессиональное образование педагогической направленности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(профиля): 2человека/ 8%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1.8 Численность/удельный вес численности педагогических работников, которым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по результатам аттестации присвоена квалификационная категория,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работников, в том числе: 12 человека/ 46,1%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1.8.1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: 2 человека/ </w:t>
      </w:r>
      <w:r w:rsidR="007E6AED" w:rsidRPr="00B21DB2">
        <w:rPr>
          <w:rFonts w:ascii="Times New Roman" w:hAnsi="Times New Roman" w:cs="Times New Roman"/>
          <w:sz w:val="24"/>
          <w:szCs w:val="24"/>
        </w:rPr>
        <w:t>5,2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1.8.2 Первая</w:t>
      </w:r>
      <w:r w:rsidR="007E6AED" w:rsidRPr="00B21DB2">
        <w:rPr>
          <w:rFonts w:ascii="Times New Roman" w:hAnsi="Times New Roman" w:cs="Times New Roman"/>
          <w:sz w:val="24"/>
          <w:szCs w:val="24"/>
        </w:rPr>
        <w:t>:</w:t>
      </w:r>
      <w:r w:rsidRPr="00B21DB2">
        <w:rPr>
          <w:rFonts w:ascii="Times New Roman" w:hAnsi="Times New Roman" w:cs="Times New Roman"/>
          <w:sz w:val="24"/>
          <w:szCs w:val="24"/>
        </w:rPr>
        <w:t xml:space="preserve"> </w:t>
      </w:r>
      <w:r w:rsidR="007E6AED" w:rsidRPr="00B21DB2">
        <w:rPr>
          <w:rFonts w:ascii="Times New Roman" w:hAnsi="Times New Roman" w:cs="Times New Roman"/>
          <w:sz w:val="24"/>
          <w:szCs w:val="24"/>
        </w:rPr>
        <w:t>10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</w:t>
      </w:r>
      <w:r w:rsidR="007E6AED" w:rsidRPr="00B21DB2">
        <w:rPr>
          <w:rFonts w:ascii="Times New Roman" w:hAnsi="Times New Roman" w:cs="Times New Roman"/>
          <w:sz w:val="24"/>
          <w:szCs w:val="24"/>
        </w:rPr>
        <w:t>40,9</w:t>
      </w:r>
      <w:r w:rsidRPr="00B21DB2">
        <w:rPr>
          <w:rFonts w:ascii="Times New Roman" w:hAnsi="Times New Roman" w:cs="Times New Roman"/>
          <w:sz w:val="24"/>
          <w:szCs w:val="24"/>
        </w:rPr>
        <w:t>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1.9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работников, педагогический стаж работы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которых составляет: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 28</w:t>
      </w:r>
      <w:r w:rsidRPr="00B21DB2">
        <w:rPr>
          <w:rFonts w:ascii="Times New Roman" w:hAnsi="Times New Roman" w:cs="Times New Roman"/>
          <w:sz w:val="24"/>
          <w:szCs w:val="24"/>
        </w:rPr>
        <w:t xml:space="preserve"> человек/ 100%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1.9.1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о 5 лет 15 человек / 53%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1.9.2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>выше 30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>:</w:t>
      </w:r>
      <w:r w:rsidRPr="00B21DB2">
        <w:rPr>
          <w:rFonts w:ascii="Times New Roman" w:hAnsi="Times New Roman" w:cs="Times New Roman"/>
          <w:sz w:val="24"/>
          <w:szCs w:val="24"/>
        </w:rPr>
        <w:t xml:space="preserve"> 0 человек 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1.10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 в возрасте до 30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14 человек/ 50%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1.11 Численность/удельный вес численности педагогических работников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общей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численности педагогических работников в возрасте от 55 лет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0 человек / 0%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1.12 Численность/удельный вес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 административно-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хозяйственных работников, прошедших за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5 лет повышение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lastRenderedPageBreak/>
        <w:t>квалификации/профессиональную переподготовку по профилю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18 человек / 64%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педагогической деятельности или иной осуществляемой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организации деятельности, в общей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</w:t>
      </w:r>
      <w:r w:rsidR="007E6AED" w:rsidRPr="00B21DB2">
        <w:rPr>
          <w:rFonts w:ascii="Times New Roman" w:hAnsi="Times New Roman" w:cs="Times New Roman"/>
          <w:sz w:val="24"/>
          <w:szCs w:val="24"/>
        </w:rPr>
        <w:t>: 0 человек\ 0 %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1.13 Численность/удельный вес численности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и административно-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хозяйственных работников, прошедших повышение квалификации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применению в образовательном процессе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федеральных</w:t>
      </w:r>
      <w:proofErr w:type="gramEnd"/>
      <w:r w:rsidRPr="00B21DB2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образовательных стандартов в общей численности педагогических и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административно-хозяйственных работников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18 человек / 64%</w:t>
      </w:r>
    </w:p>
    <w:p w:rsidR="00730660" w:rsidRPr="00B21DB2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 xml:space="preserve">1.14 Соотношение "педагогический работник/воспитанник" в </w:t>
      </w:r>
      <w:proofErr w:type="gramStart"/>
      <w:r w:rsidRPr="00B21DB2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DB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E6AED" w:rsidRPr="00B21DB2">
        <w:rPr>
          <w:rFonts w:ascii="Times New Roman" w:hAnsi="Times New Roman" w:cs="Times New Roman"/>
          <w:sz w:val="24"/>
          <w:szCs w:val="24"/>
        </w:rPr>
        <w:t xml:space="preserve">: </w:t>
      </w:r>
      <w:r w:rsidRPr="00B21DB2">
        <w:rPr>
          <w:rFonts w:ascii="Times New Roman" w:hAnsi="Times New Roman" w:cs="Times New Roman"/>
          <w:sz w:val="24"/>
          <w:szCs w:val="24"/>
        </w:rPr>
        <w:t>28 человек/ 2</w:t>
      </w:r>
      <w:r w:rsidR="00B21DB2" w:rsidRPr="00B21DB2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1.15 Наличие в 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работников: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1.15.1 Музыкального руководителя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1.15.2 Инструктора по физической культуре и спорту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1.15.3 Учителя-логопеда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1.15.4 Учителя-дефектолога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1.15.5 Педагога-психолога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E6AED" w:rsidRDefault="007E6AED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1.15.6 Воспитателя по обучению родному языку: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Инфраструктура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Общая площадь помещений, в которых осуществляется образовательная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деятельность, в расчете на одного воспитанника</w:t>
      </w:r>
      <w:r w:rsidR="007E6A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7.7кв. м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Наличие физкультурного зала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Наличие музыкального зала</w:t>
      </w:r>
      <w:r w:rsidR="007E6AE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730660" w:rsidRDefault="00730660" w:rsidP="007306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 Наличие прогулочных площадок, обеспечивающих физическую активность и</w:t>
      </w:r>
    </w:p>
    <w:p w:rsidR="004D4546" w:rsidRDefault="00730660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разнообразную игровую деятельность воспитанников на прогулке</w:t>
      </w:r>
      <w:r w:rsidR="007E6AE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Наличие спортивной площадки: 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Наличие кабинета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обучению: да</w:t>
      </w:r>
    </w:p>
    <w:p w:rsid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E6AED">
        <w:rPr>
          <w:rFonts w:ascii="Times New Roman" w:hAnsi="Times New Roman" w:cs="Times New Roman"/>
          <w:sz w:val="24"/>
          <w:szCs w:val="28"/>
        </w:rPr>
        <w:t xml:space="preserve">2.7 Наличие </w:t>
      </w:r>
      <w:r>
        <w:rPr>
          <w:rFonts w:ascii="Times New Roman" w:hAnsi="Times New Roman" w:cs="Times New Roman"/>
          <w:sz w:val="24"/>
          <w:szCs w:val="28"/>
        </w:rPr>
        <w:t>плавательного бассейна: да</w:t>
      </w:r>
    </w:p>
    <w:p w:rsidR="007E6AED" w:rsidRPr="007E6AED" w:rsidRDefault="007E6AED" w:rsidP="007E6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2.8 Наличие кабинета психолога: да</w:t>
      </w:r>
    </w:p>
    <w:sectPr w:rsidR="007E6AED" w:rsidRPr="007E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ED"/>
    <w:rsid w:val="004D4546"/>
    <w:rsid w:val="00730660"/>
    <w:rsid w:val="007E6AED"/>
    <w:rsid w:val="00B21DB2"/>
    <w:rsid w:val="00FC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2019-11-12T09:42:00Z</dcterms:created>
  <dcterms:modified xsi:type="dcterms:W3CDTF">2019-11-12T10:10:00Z</dcterms:modified>
</cp:coreProperties>
</file>